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61" w:rsidRPr="00720B22" w:rsidRDefault="00B34761" w:rsidP="003064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0B22">
        <w:rPr>
          <w:rFonts w:ascii="Times New Roman" w:hAnsi="Times New Roman" w:cs="Times New Roman"/>
          <w:b/>
          <w:sz w:val="28"/>
          <w:szCs w:val="28"/>
        </w:rPr>
        <w:t>L</w:t>
      </w:r>
      <w:r w:rsidRPr="00720B22">
        <w:rPr>
          <w:rFonts w:ascii="Times New Roman" w:hAnsi="Times New Roman" w:cs="Times New Roman"/>
          <w:b/>
          <w:sz w:val="28"/>
          <w:szCs w:val="28"/>
        </w:rPr>
        <w:t>esson</w:t>
      </w:r>
      <w:r w:rsidRPr="00720B22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B34761" w:rsidRPr="00720B22" w:rsidRDefault="00B34761" w:rsidP="003064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22">
        <w:rPr>
          <w:rFonts w:ascii="Times New Roman" w:hAnsi="Times New Roman" w:cs="Times New Roman"/>
          <w:b/>
          <w:sz w:val="28"/>
          <w:szCs w:val="28"/>
        </w:rPr>
        <w:t>Quantification based on SAR.</w:t>
      </w:r>
    </w:p>
    <w:p w:rsidR="00B34761" w:rsidRPr="00B34761" w:rsidRDefault="00B34761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761">
        <w:rPr>
          <w:rFonts w:ascii="Times New Roman" w:hAnsi="Times New Roman" w:cs="Times New Roman"/>
          <w:sz w:val="28"/>
          <w:szCs w:val="28"/>
        </w:rPr>
        <w:t>The molar absorption coefficient is a measure of the sensitivity of photometric methods. The larger ε, the higher the sensitivity of the method, the lower the concentration of the substance can be determined.</w:t>
      </w:r>
    </w:p>
    <w:p w:rsidR="00B34761" w:rsidRPr="00B34761" w:rsidRDefault="00B34761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761">
        <w:rPr>
          <w:rFonts w:ascii="Times New Roman" w:hAnsi="Times New Roman" w:cs="Times New Roman"/>
          <w:sz w:val="28"/>
          <w:szCs w:val="28"/>
        </w:rPr>
        <w:t xml:space="preserve">Physical meaning of ε: at C = </w:t>
      </w:r>
      <w:proofErr w:type="gramStart"/>
      <w:r w:rsidRPr="00B3476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34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761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34761">
        <w:rPr>
          <w:rFonts w:ascii="Times New Roman" w:hAnsi="Times New Roman" w:cs="Times New Roman"/>
          <w:sz w:val="28"/>
          <w:szCs w:val="28"/>
        </w:rPr>
        <w:t xml:space="preserve">/l and layer thickness l = 1 cm, ε = D. The molar absorption coefficient is equal to the optical density of a one-molar solution </w:t>
      </w:r>
      <w:r w:rsidR="00720B22">
        <w:rPr>
          <w:rFonts w:ascii="Times New Roman" w:hAnsi="Times New Roman" w:cs="Times New Roman"/>
          <w:sz w:val="28"/>
          <w:szCs w:val="28"/>
        </w:rPr>
        <w:t>with a layer thickness of 1 cm.</w:t>
      </w:r>
    </w:p>
    <w:p w:rsidR="00B34761" w:rsidRPr="00B34761" w:rsidRDefault="00B34761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761">
        <w:rPr>
          <w:rFonts w:ascii="Times New Roman" w:hAnsi="Times New Roman" w:cs="Times New Roman"/>
          <w:sz w:val="28"/>
          <w:szCs w:val="28"/>
        </w:rPr>
        <w:t>Calculation of the molar absorption coefficient ε.</w:t>
      </w:r>
    </w:p>
    <w:p w:rsidR="000513B3" w:rsidRDefault="00B34761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761">
        <w:rPr>
          <w:rFonts w:ascii="Times New Roman" w:hAnsi="Times New Roman" w:cs="Times New Roman"/>
          <w:sz w:val="28"/>
          <w:szCs w:val="28"/>
        </w:rPr>
        <w:t xml:space="preserve">The calculation </w:t>
      </w:r>
      <w:proofErr w:type="gramStart"/>
      <w:r w:rsidRPr="00B34761">
        <w:rPr>
          <w:rFonts w:ascii="Times New Roman" w:hAnsi="Times New Roman" w:cs="Times New Roman"/>
          <w:sz w:val="28"/>
          <w:szCs w:val="28"/>
        </w:rPr>
        <w:t>is based</w:t>
      </w:r>
      <w:proofErr w:type="gramEnd"/>
      <w:r w:rsidRPr="00B34761">
        <w:rPr>
          <w:rFonts w:ascii="Times New Roman" w:hAnsi="Times New Roman" w:cs="Times New Roman"/>
          <w:sz w:val="28"/>
          <w:szCs w:val="28"/>
        </w:rPr>
        <w:t xml:space="preserve"> on the observance of the basic law of light absorption. The calculation </w:t>
      </w:r>
      <w:proofErr w:type="gramStart"/>
      <w:r w:rsidRPr="00B34761">
        <w:rPr>
          <w:rFonts w:ascii="Times New Roman" w:hAnsi="Times New Roman" w:cs="Times New Roman"/>
          <w:sz w:val="28"/>
          <w:szCs w:val="28"/>
        </w:rPr>
        <w:t>is carried out</w:t>
      </w:r>
      <w:proofErr w:type="gramEnd"/>
      <w:r w:rsidRPr="00B34761">
        <w:rPr>
          <w:rFonts w:ascii="Times New Roman" w:hAnsi="Times New Roman" w:cs="Times New Roman"/>
          <w:sz w:val="28"/>
          <w:szCs w:val="28"/>
        </w:rPr>
        <w:t xml:space="preserve"> according to the formula:</w:t>
      </w:r>
    </w:p>
    <w:p w:rsidR="00720B22" w:rsidRPr="00B6342E" w:rsidRDefault="00720B22" w:rsidP="003064C5">
      <w:pPr>
        <w:spacing w:after="0" w:line="36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6342E"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  <w:t>D</w:t>
      </w:r>
      <w:r w:rsidRPr="00B6342E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= ε </w:t>
      </w:r>
      <w:r w:rsidRPr="00B6342E">
        <w:rPr>
          <w:rFonts w:ascii="Times New Roman" w:hAnsi="Times New Roman" w:cs="Times New Roman"/>
          <w:sz w:val="28"/>
          <w:szCs w:val="28"/>
        </w:rPr>
        <w:t>·</w:t>
      </w:r>
      <w:r w:rsidRPr="00B6342E">
        <w:rPr>
          <w:rFonts w:ascii="Times New Roman" w:hAnsi="Times New Roman" w:cs="Times New Roman"/>
          <w:i/>
          <w:iCs/>
          <w:sz w:val="28"/>
          <w:szCs w:val="28"/>
        </w:rPr>
        <w:t xml:space="preserve">l </w:t>
      </w:r>
      <w:r w:rsidRPr="00B6342E">
        <w:rPr>
          <w:rFonts w:ascii="Times New Roman" w:hAnsi="Times New Roman" w:cs="Times New Roman"/>
          <w:sz w:val="28"/>
          <w:szCs w:val="28"/>
        </w:rPr>
        <w:t xml:space="preserve">· </w:t>
      </w:r>
      <w:r w:rsidRPr="00B6342E">
        <w:rPr>
          <w:rFonts w:ascii="Times New Roman" w:hAnsi="Times New Roman" w:cs="Times New Roman"/>
          <w:i/>
          <w:iCs/>
          <w:sz w:val="28"/>
          <w:szCs w:val="28"/>
        </w:rPr>
        <w:t>C</w:t>
      </w:r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342E">
        <w:rPr>
          <w:rFonts w:ascii="Times New Roman" w:hAnsi="Times New Roman" w:cs="Times New Roman"/>
          <w:sz w:val="28"/>
          <w:szCs w:val="28"/>
        </w:rPr>
        <w:t>D is optical density</w:t>
      </w:r>
      <w:proofErr w:type="gramStart"/>
      <w:r w:rsidRPr="00B6342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42E">
        <w:rPr>
          <w:rFonts w:ascii="Times New Roman" w:hAnsi="Times New Roman" w:cs="Times New Roman"/>
          <w:sz w:val="28"/>
          <w:szCs w:val="28"/>
        </w:rPr>
        <w:t>ε</w:t>
      </w:r>
      <w:proofErr w:type="gramEnd"/>
      <w:r w:rsidRPr="00B6342E">
        <w:rPr>
          <w:rFonts w:ascii="Times New Roman" w:hAnsi="Times New Roman" w:cs="Times New Roman"/>
          <w:sz w:val="28"/>
          <w:szCs w:val="28"/>
        </w:rPr>
        <w:t xml:space="preserve"> is the molar absorption coefficient</w:t>
      </w:r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42E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B6342E">
        <w:rPr>
          <w:rFonts w:ascii="Times New Roman" w:hAnsi="Times New Roman" w:cs="Times New Roman"/>
          <w:sz w:val="28"/>
          <w:szCs w:val="28"/>
        </w:rPr>
        <w:t xml:space="preserve"> is the thickness of the absorbing layer (cm);</w:t>
      </w:r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342E">
        <w:rPr>
          <w:rFonts w:ascii="Times New Roman" w:hAnsi="Times New Roman" w:cs="Times New Roman"/>
          <w:sz w:val="28"/>
          <w:szCs w:val="28"/>
        </w:rPr>
        <w:t>C is the molar concentration of the solution (</w:t>
      </w:r>
      <w:proofErr w:type="spellStart"/>
      <w:r w:rsidRPr="00B6342E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6342E">
        <w:rPr>
          <w:rFonts w:ascii="Times New Roman" w:hAnsi="Times New Roman" w:cs="Times New Roman"/>
          <w:sz w:val="28"/>
          <w:szCs w:val="28"/>
        </w:rPr>
        <w:t>/l)</w:t>
      </w:r>
      <w:proofErr w:type="gramStart"/>
      <w:r w:rsidRPr="00B6342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342E">
        <w:rPr>
          <w:rFonts w:ascii="Times New Roman" w:hAnsi="Times New Roman" w:cs="Times New Roman"/>
          <w:sz w:val="28"/>
          <w:szCs w:val="28"/>
        </w:rPr>
        <w:t xml:space="preserve">The optical density of a solution of the same concentration </w:t>
      </w:r>
      <w:proofErr w:type="gramStart"/>
      <w:r w:rsidRPr="00B6342E">
        <w:rPr>
          <w:rFonts w:ascii="Times New Roman" w:hAnsi="Times New Roman" w:cs="Times New Roman"/>
          <w:sz w:val="28"/>
          <w:szCs w:val="28"/>
        </w:rPr>
        <w:t>is measured</w:t>
      </w:r>
      <w:proofErr w:type="gramEnd"/>
      <w:r w:rsidRPr="00B6342E">
        <w:rPr>
          <w:rFonts w:ascii="Times New Roman" w:hAnsi="Times New Roman" w:cs="Times New Roman"/>
          <w:sz w:val="28"/>
          <w:szCs w:val="28"/>
        </w:rPr>
        <w:t xml:space="preserve"> in cuvettes of different thicknesses and a plot of D versus l is plotted. The straightness of the graph indicates compliance with the </w:t>
      </w:r>
      <w:proofErr w:type="spellStart"/>
      <w:r w:rsidRPr="00B6342E">
        <w:rPr>
          <w:rFonts w:ascii="Times New Roman" w:hAnsi="Times New Roman" w:cs="Times New Roman"/>
          <w:sz w:val="28"/>
          <w:szCs w:val="28"/>
        </w:rPr>
        <w:t>Bouguer</w:t>
      </w:r>
      <w:proofErr w:type="spellEnd"/>
      <w:r w:rsidRPr="00B6342E">
        <w:rPr>
          <w:rFonts w:ascii="Times New Roman" w:hAnsi="Times New Roman" w:cs="Times New Roman"/>
          <w:sz w:val="28"/>
          <w:szCs w:val="28"/>
        </w:rPr>
        <w:t>-Lambert law.</w:t>
      </w:r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342E">
        <w:rPr>
          <w:rFonts w:ascii="Times New Roman" w:hAnsi="Times New Roman" w:cs="Times New Roman"/>
          <w:sz w:val="28"/>
          <w:szCs w:val="28"/>
        </w:rPr>
        <w:t xml:space="preserve">The interval of compliance with Beer's law </w:t>
      </w:r>
      <w:proofErr w:type="gramStart"/>
      <w:r w:rsidRPr="00B6342E">
        <w:rPr>
          <w:rFonts w:ascii="Times New Roman" w:hAnsi="Times New Roman" w:cs="Times New Roman"/>
          <w:sz w:val="28"/>
          <w:szCs w:val="28"/>
        </w:rPr>
        <w:t>is determined</w:t>
      </w:r>
      <w:proofErr w:type="gramEnd"/>
      <w:r w:rsidRPr="00B6342E">
        <w:rPr>
          <w:rFonts w:ascii="Times New Roman" w:hAnsi="Times New Roman" w:cs="Times New Roman"/>
          <w:sz w:val="28"/>
          <w:szCs w:val="28"/>
        </w:rPr>
        <w:t xml:space="preserve"> by the linear dependence of D on C. To do this, at a constant value of l, the optical densities of a series of solutions with different concentrations are measured.</w:t>
      </w:r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342E">
        <w:rPr>
          <w:rFonts w:ascii="Times New Roman" w:hAnsi="Times New Roman" w:cs="Times New Roman"/>
          <w:sz w:val="28"/>
          <w:szCs w:val="28"/>
        </w:rPr>
        <w:t xml:space="preserve">To calculate ε, the optical density of a solution of known concentration </w:t>
      </w:r>
      <w:proofErr w:type="gramStart"/>
      <w:r w:rsidRPr="00B6342E">
        <w:rPr>
          <w:rFonts w:ascii="Times New Roman" w:hAnsi="Times New Roman" w:cs="Times New Roman"/>
          <w:sz w:val="28"/>
          <w:szCs w:val="28"/>
        </w:rPr>
        <w:t>is measured</w:t>
      </w:r>
      <w:proofErr w:type="gramEnd"/>
      <w:r w:rsidRPr="00B6342E">
        <w:rPr>
          <w:rFonts w:ascii="Times New Roman" w:hAnsi="Times New Roman" w:cs="Times New Roman"/>
          <w:sz w:val="28"/>
          <w:szCs w:val="28"/>
        </w:rPr>
        <w:t xml:space="preserve"> in a cuvette of a certain thickness. In photometric analysis, preference </w:t>
      </w:r>
      <w:proofErr w:type="gramStart"/>
      <w:r w:rsidRPr="00B6342E">
        <w:rPr>
          <w:rFonts w:ascii="Times New Roman" w:hAnsi="Times New Roman" w:cs="Times New Roman"/>
          <w:sz w:val="28"/>
          <w:szCs w:val="28"/>
        </w:rPr>
        <w:t>is given</w:t>
      </w:r>
      <w:proofErr w:type="gramEnd"/>
      <w:r w:rsidRPr="00B6342E">
        <w:rPr>
          <w:rFonts w:ascii="Times New Roman" w:hAnsi="Times New Roman" w:cs="Times New Roman"/>
          <w:sz w:val="28"/>
          <w:szCs w:val="28"/>
        </w:rPr>
        <w:t xml:space="preserve"> to methods with a larger value of ε.</w:t>
      </w:r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342E" w:rsidRPr="00B6342E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342E">
        <w:rPr>
          <w:rFonts w:ascii="Times New Roman" w:hAnsi="Times New Roman" w:cs="Times New Roman"/>
          <w:sz w:val="28"/>
          <w:szCs w:val="28"/>
        </w:rPr>
        <w:t>Algebraic method (molar absorption coefficient method)</w:t>
      </w:r>
    </w:p>
    <w:p w:rsidR="00720B22" w:rsidRDefault="00B6342E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342E">
        <w:rPr>
          <w:rFonts w:ascii="Times New Roman" w:hAnsi="Times New Roman" w:cs="Times New Roman"/>
          <w:sz w:val="28"/>
          <w:szCs w:val="28"/>
        </w:rPr>
        <w:lastRenderedPageBreak/>
        <w:t xml:space="preserve">The method </w:t>
      </w:r>
      <w:proofErr w:type="gramStart"/>
      <w:r w:rsidRPr="00B6342E">
        <w:rPr>
          <w:rFonts w:ascii="Times New Roman" w:hAnsi="Times New Roman" w:cs="Times New Roman"/>
          <w:sz w:val="28"/>
          <w:szCs w:val="28"/>
        </w:rPr>
        <w:t>is used</w:t>
      </w:r>
      <w:proofErr w:type="gramEnd"/>
      <w:r w:rsidRPr="00B6342E">
        <w:rPr>
          <w:rFonts w:ascii="Times New Roman" w:hAnsi="Times New Roman" w:cs="Times New Roman"/>
          <w:sz w:val="28"/>
          <w:szCs w:val="28"/>
        </w:rPr>
        <w:t xml:space="preserve"> only if it is known that the solutions obey Beer's law (straight-line dependence of D on C). Then two solutions are prepared: the reference Ce and the tested </w:t>
      </w:r>
      <w:proofErr w:type="spellStart"/>
      <w:r w:rsidRPr="00B6342E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B6342E">
        <w:rPr>
          <w:rFonts w:ascii="Times New Roman" w:hAnsi="Times New Roman" w:cs="Times New Roman"/>
          <w:sz w:val="28"/>
          <w:szCs w:val="28"/>
        </w:rPr>
        <w:t>. For each of them, the expressions are valid:</w:t>
      </w:r>
    </w:p>
    <w:p w:rsidR="00B6342E" w:rsidRDefault="00CC45AB" w:rsidP="003064C5">
      <w:pPr>
        <w:spacing w:after="0" w:line="360" w:lineRule="auto"/>
        <w:ind w:firstLine="720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  <w:t>D</w:t>
      </w:r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э = ε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r w:rsidRPr="003B7DF3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l 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proofErr w:type="spellStart"/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Cэ</w:t>
      </w:r>
      <w:proofErr w:type="spellEnd"/>
      <w:r w:rsidRPr="003B7DF3">
        <w:rPr>
          <w:rFonts w:ascii="Times New Roman" w:eastAsia="Times New Roman,Italic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  <w:t>D</w:t>
      </w:r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х = ε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r w:rsidRPr="003B7DF3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l 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proofErr w:type="spellStart"/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Cх</w:t>
      </w:r>
      <w:proofErr w:type="spellEnd"/>
      <w:r w:rsidRPr="003B7DF3">
        <w:rPr>
          <w:rFonts w:ascii="Times New Roman" w:eastAsia="Times New Roman,Italic" w:hAnsi="Times New Roman" w:cs="Times New Roman"/>
          <w:sz w:val="28"/>
          <w:szCs w:val="28"/>
        </w:rPr>
        <w:t>.</w:t>
      </w:r>
    </w:p>
    <w:p w:rsidR="00CC45AB" w:rsidRDefault="00CC45AB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45AB">
        <w:rPr>
          <w:rFonts w:ascii="Times New Roman" w:hAnsi="Times New Roman" w:cs="Times New Roman"/>
          <w:sz w:val="28"/>
          <w:szCs w:val="28"/>
        </w:rPr>
        <w:t>Since ε and l are the same, then</w:t>
      </w:r>
    </w:p>
    <w:p w:rsidR="00CC45AB" w:rsidRDefault="00CC45AB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45AB">
        <w:rPr>
          <w:rFonts w:ascii="Times New Roman" w:hAnsi="Times New Roman" w:cs="Times New Roman"/>
          <w:sz w:val="28"/>
          <w:szCs w:val="28"/>
        </w:rPr>
        <w:t xml:space="preserve">De/Dh = 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Сe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Сх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 xml:space="preserve">, whence 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Сх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Dх•Се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>/De</w:t>
      </w:r>
    </w:p>
    <w:p w:rsidR="00CC45AB" w:rsidRDefault="00CC45AB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45AB">
        <w:rPr>
          <w:rFonts w:ascii="Times New Roman" w:hAnsi="Times New Roman" w:cs="Times New Roman"/>
          <w:sz w:val="28"/>
          <w:szCs w:val="28"/>
        </w:rPr>
        <w:t xml:space="preserve">If ε and l </w:t>
      </w:r>
      <w:proofErr w:type="gramStart"/>
      <w:r w:rsidRPr="00CC45AB">
        <w:rPr>
          <w:rFonts w:ascii="Times New Roman" w:hAnsi="Times New Roman" w:cs="Times New Roman"/>
          <w:sz w:val="28"/>
          <w:szCs w:val="28"/>
        </w:rPr>
        <w:t>are known</w:t>
      </w:r>
      <w:proofErr w:type="gramEnd"/>
      <w:r w:rsidRPr="00CC45AB">
        <w:rPr>
          <w:rFonts w:ascii="Times New Roman" w:hAnsi="Times New Roman" w:cs="Times New Roman"/>
          <w:sz w:val="28"/>
          <w:szCs w:val="28"/>
        </w:rPr>
        <w:t xml:space="preserve"> in advance, then 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 xml:space="preserve"> can be calculated immediately from the formula</w:t>
      </w:r>
    </w:p>
    <w:p w:rsidR="00CC45AB" w:rsidRPr="00B6342E" w:rsidRDefault="00CC45AB" w:rsidP="003064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5AB">
        <w:rPr>
          <w:rFonts w:ascii="Times New Roman" w:hAnsi="Times New Roman" w:cs="Times New Roman"/>
          <w:sz w:val="28"/>
          <w:szCs w:val="28"/>
        </w:rPr>
        <w:t>Dx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 xml:space="preserve"> = ε l 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45AB">
        <w:rPr>
          <w:rFonts w:ascii="Times New Roman" w:hAnsi="Times New Roman" w:cs="Times New Roman"/>
          <w:sz w:val="28"/>
          <w:szCs w:val="28"/>
        </w:rPr>
        <w:t>Dx</w:t>
      </w:r>
      <w:proofErr w:type="spellEnd"/>
      <w:r w:rsidRPr="00CC45AB">
        <w:rPr>
          <w:rFonts w:ascii="Times New Roman" w:hAnsi="Times New Roman" w:cs="Times New Roman"/>
          <w:sz w:val="28"/>
          <w:szCs w:val="28"/>
        </w:rPr>
        <w:t xml:space="preserve"> / ε l</w:t>
      </w:r>
      <w:bookmarkEnd w:id="0"/>
    </w:p>
    <w:sectPr w:rsidR="00CC45AB" w:rsidRPr="00B63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37"/>
    <w:rsid w:val="000513B3"/>
    <w:rsid w:val="001C091A"/>
    <w:rsid w:val="00260B37"/>
    <w:rsid w:val="00296B0F"/>
    <w:rsid w:val="003064C5"/>
    <w:rsid w:val="00720B22"/>
    <w:rsid w:val="0078263B"/>
    <w:rsid w:val="00B12D10"/>
    <w:rsid w:val="00B34761"/>
    <w:rsid w:val="00B6342E"/>
    <w:rsid w:val="00C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A7504-ED1B-4DC6-8776-360BAD17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</dc:creator>
  <cp:keywords/>
  <dc:description/>
  <cp:lastModifiedBy>Nigar</cp:lastModifiedBy>
  <cp:revision>2</cp:revision>
  <dcterms:created xsi:type="dcterms:W3CDTF">2023-04-20T10:56:00Z</dcterms:created>
  <dcterms:modified xsi:type="dcterms:W3CDTF">2023-04-20T11:02:00Z</dcterms:modified>
</cp:coreProperties>
</file>